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961"/>
      </w:tblGrid>
      <w:tr w:rsidR="00EC73AE" w:rsidRPr="004F6BFB" w:rsidTr="00A93709">
        <w:trPr>
          <w:trHeight w:val="1286"/>
        </w:trPr>
        <w:tc>
          <w:tcPr>
            <w:tcW w:w="482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73AE" w:rsidRPr="004F6BFB" w:rsidRDefault="00EC73AE" w:rsidP="007B38EB">
            <w:pPr>
              <w:rPr>
                <w:lang w:eastAsia="uk-UA"/>
              </w:rPr>
            </w:pPr>
            <w:r w:rsidRPr="004F6BFB">
              <w:rPr>
                <w:lang w:eastAsia="uk-UA"/>
              </w:rPr>
              <w:t>СХВАЛЕНО</w:t>
            </w:r>
            <w:r w:rsidRPr="004F6BFB">
              <w:rPr>
                <w:lang w:eastAsia="uk-UA"/>
              </w:rPr>
              <w:br/>
            </w:r>
            <w:proofErr w:type="spellStart"/>
            <w:r w:rsidRPr="004F6BFB">
              <w:rPr>
                <w:lang w:eastAsia="uk-UA"/>
              </w:rPr>
              <w:t>Педагогічною</w:t>
            </w:r>
            <w:proofErr w:type="spellEnd"/>
            <w:r w:rsidRPr="004F6BFB">
              <w:rPr>
                <w:lang w:eastAsia="uk-UA"/>
              </w:rPr>
              <w:t xml:space="preserve"> радою</w:t>
            </w:r>
            <w:r w:rsidRPr="004F6BFB">
              <w:rPr>
                <w:lang w:eastAsia="uk-UA"/>
              </w:rPr>
              <w:br/>
              <w:t>протокол №</w:t>
            </w:r>
            <w:r w:rsidR="007B38EB">
              <w:rPr>
                <w:lang w:val="uk-UA" w:eastAsia="uk-UA"/>
              </w:rPr>
              <w:t>9</w:t>
            </w:r>
            <w:r w:rsidRPr="004F6BFB">
              <w:rPr>
                <w:lang w:eastAsia="uk-UA"/>
              </w:rPr>
              <w:t xml:space="preserve">  </w:t>
            </w:r>
            <w:proofErr w:type="spellStart"/>
            <w:r w:rsidRPr="004F6BFB">
              <w:rPr>
                <w:lang w:eastAsia="uk-UA"/>
              </w:rPr>
              <w:t>від</w:t>
            </w:r>
            <w:proofErr w:type="spellEnd"/>
            <w:r w:rsidRPr="004F6BFB">
              <w:rPr>
                <w:lang w:eastAsia="uk-UA"/>
              </w:rPr>
              <w:t xml:space="preserve"> 29.</w:t>
            </w:r>
            <w:r>
              <w:rPr>
                <w:lang w:val="uk-UA" w:eastAsia="uk-UA"/>
              </w:rPr>
              <w:t>05</w:t>
            </w:r>
            <w:r w:rsidRPr="004F6BFB">
              <w:rPr>
                <w:lang w:eastAsia="uk-UA"/>
              </w:rPr>
              <w:t>.202</w:t>
            </w:r>
            <w:r>
              <w:rPr>
                <w:lang w:val="uk-UA" w:eastAsia="uk-UA"/>
              </w:rPr>
              <w:t>5</w:t>
            </w:r>
            <w:r w:rsidRPr="004F6BFB">
              <w:rPr>
                <w:lang w:eastAsia="uk-UA"/>
              </w:rPr>
              <w:t xml:space="preserve">  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73AE" w:rsidRPr="004F6BFB" w:rsidRDefault="00EC73AE" w:rsidP="000724C3">
            <w:pPr>
              <w:rPr>
                <w:lang w:eastAsia="uk-UA"/>
              </w:rPr>
            </w:pPr>
            <w:r w:rsidRPr="004F6BFB">
              <w:rPr>
                <w:lang w:eastAsia="uk-UA"/>
              </w:rPr>
              <w:t>ЗАТВЕРДЖЕНО</w:t>
            </w:r>
            <w:r w:rsidRPr="004F6BFB">
              <w:rPr>
                <w:lang w:eastAsia="uk-UA"/>
              </w:rPr>
              <w:br/>
              <w:t>Наказом директора</w:t>
            </w:r>
            <w:r w:rsidRPr="004F6BFB">
              <w:rPr>
                <w:lang w:eastAsia="uk-UA"/>
              </w:rPr>
              <w:br/>
            </w:r>
            <w:proofErr w:type="spellStart"/>
            <w:proofErr w:type="gramStart"/>
            <w:r w:rsidRPr="004F6BFB">
              <w:rPr>
                <w:lang w:eastAsia="uk-UA"/>
              </w:rPr>
              <w:t>від</w:t>
            </w:r>
            <w:proofErr w:type="spellEnd"/>
            <w:r w:rsidRPr="004F6BFB">
              <w:rPr>
                <w:lang w:eastAsia="uk-UA"/>
              </w:rPr>
              <w:t>  30.</w:t>
            </w:r>
            <w:r>
              <w:rPr>
                <w:lang w:val="uk-UA" w:eastAsia="uk-UA"/>
              </w:rPr>
              <w:t>05</w:t>
            </w:r>
            <w:r w:rsidRPr="004F6BFB">
              <w:rPr>
                <w:lang w:eastAsia="uk-UA"/>
              </w:rPr>
              <w:t>.202</w:t>
            </w:r>
            <w:r>
              <w:rPr>
                <w:lang w:val="uk-UA" w:eastAsia="uk-UA"/>
              </w:rPr>
              <w:t>5</w:t>
            </w:r>
            <w:proofErr w:type="gramEnd"/>
            <w:r w:rsidRPr="004F6BFB">
              <w:rPr>
                <w:lang w:eastAsia="uk-UA"/>
              </w:rPr>
              <w:t>  року № </w:t>
            </w:r>
            <w:r w:rsidRPr="004F6BFB">
              <w:rPr>
                <w:lang w:eastAsia="uk-UA"/>
              </w:rPr>
              <w:br/>
              <w:t xml:space="preserve">____________ </w:t>
            </w:r>
            <w:r>
              <w:rPr>
                <w:lang w:val="uk-UA" w:eastAsia="uk-UA"/>
              </w:rPr>
              <w:t>Наталія</w:t>
            </w:r>
            <w:r w:rsidRPr="004F6BFB">
              <w:rPr>
                <w:lang w:eastAsia="uk-UA"/>
              </w:rPr>
              <w:t xml:space="preserve"> </w:t>
            </w:r>
            <w:r>
              <w:rPr>
                <w:lang w:val="uk-UA" w:eastAsia="uk-UA"/>
              </w:rPr>
              <w:t>СОМИК</w:t>
            </w:r>
            <w:r w:rsidRPr="004F6BFB">
              <w:rPr>
                <w:lang w:eastAsia="uk-UA"/>
              </w:rPr>
              <w:t xml:space="preserve">    </w:t>
            </w:r>
          </w:p>
        </w:tc>
      </w:tr>
    </w:tbl>
    <w:p w:rsidR="00203003" w:rsidRDefault="00203003" w:rsidP="00203003">
      <w:pPr>
        <w:pStyle w:val="Default"/>
      </w:pPr>
    </w:p>
    <w:p w:rsidR="00BE5BE5" w:rsidRDefault="00BE5BE5" w:rsidP="00203003">
      <w:pPr>
        <w:pStyle w:val="Default"/>
        <w:jc w:val="center"/>
        <w:rPr>
          <w:b/>
          <w:bCs/>
          <w:sz w:val="28"/>
          <w:szCs w:val="28"/>
        </w:rPr>
      </w:pPr>
    </w:p>
    <w:p w:rsidR="00684131" w:rsidRDefault="00684131" w:rsidP="00203003">
      <w:pPr>
        <w:pStyle w:val="Default"/>
        <w:jc w:val="center"/>
        <w:rPr>
          <w:b/>
          <w:bCs/>
          <w:sz w:val="28"/>
          <w:szCs w:val="28"/>
        </w:rPr>
      </w:pPr>
    </w:p>
    <w:p w:rsidR="00894A40" w:rsidRDefault="00894A40" w:rsidP="00894A40">
      <w:pPr>
        <w:pStyle w:val="Default"/>
        <w:jc w:val="center"/>
        <w:rPr>
          <w:b/>
          <w:bCs/>
          <w:sz w:val="28"/>
          <w:szCs w:val="28"/>
        </w:rPr>
      </w:pPr>
      <w:r w:rsidRPr="00894A40">
        <w:rPr>
          <w:b/>
          <w:bCs/>
          <w:sz w:val="28"/>
          <w:szCs w:val="28"/>
        </w:rPr>
        <w:t xml:space="preserve">ПОЛОЖЕННЯ </w:t>
      </w:r>
    </w:p>
    <w:p w:rsidR="00894A40" w:rsidRDefault="00894A40" w:rsidP="00894A40">
      <w:pPr>
        <w:pStyle w:val="Default"/>
        <w:jc w:val="center"/>
        <w:rPr>
          <w:b/>
          <w:bCs/>
          <w:sz w:val="28"/>
          <w:szCs w:val="28"/>
        </w:rPr>
      </w:pPr>
      <w:r w:rsidRPr="00894A40">
        <w:rPr>
          <w:b/>
          <w:bCs/>
          <w:sz w:val="28"/>
          <w:szCs w:val="28"/>
        </w:rPr>
        <w:t>ПРО ЗАОХОЧЕННЯ</w:t>
      </w:r>
      <w:r w:rsidR="00D748C9">
        <w:rPr>
          <w:b/>
          <w:bCs/>
          <w:sz w:val="28"/>
          <w:szCs w:val="28"/>
        </w:rPr>
        <w:t xml:space="preserve"> ТА</w:t>
      </w:r>
      <w:r w:rsidRPr="00894A40">
        <w:rPr>
          <w:b/>
          <w:bCs/>
          <w:sz w:val="28"/>
          <w:szCs w:val="28"/>
        </w:rPr>
        <w:t xml:space="preserve"> ВІДЗНАЧЕННЯ УЧНІВ </w:t>
      </w:r>
    </w:p>
    <w:p w:rsidR="00203003" w:rsidRPr="00894A40" w:rsidRDefault="00894A40" w:rsidP="00894A40">
      <w:pPr>
        <w:pStyle w:val="Default"/>
        <w:jc w:val="center"/>
        <w:rPr>
          <w:b/>
          <w:bCs/>
          <w:sz w:val="28"/>
          <w:szCs w:val="28"/>
        </w:rPr>
      </w:pPr>
      <w:r w:rsidRPr="00894A40">
        <w:rPr>
          <w:b/>
          <w:bCs/>
          <w:sz w:val="28"/>
          <w:szCs w:val="28"/>
        </w:rPr>
        <w:t>ЛІЦЕЮ «ГРОНО» ЛЬВІВСЬКОЇ МІСЬКОЇ РАДИ</w:t>
      </w:r>
    </w:p>
    <w:p w:rsidR="00203003" w:rsidRDefault="00203003" w:rsidP="00203003">
      <w:pPr>
        <w:pStyle w:val="Default"/>
      </w:pPr>
      <w:r>
        <w:t xml:space="preserve"> </w:t>
      </w:r>
    </w:p>
    <w:p w:rsidR="00894A40" w:rsidRDefault="00894A40" w:rsidP="00203003">
      <w:pPr>
        <w:pStyle w:val="Default"/>
      </w:pPr>
    </w:p>
    <w:p w:rsidR="00203003" w:rsidRDefault="00203003" w:rsidP="00A93709">
      <w:pPr>
        <w:pStyle w:val="Default"/>
        <w:numPr>
          <w:ilvl w:val="0"/>
          <w:numId w:val="7"/>
        </w:num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Загальні положення</w:t>
      </w:r>
    </w:p>
    <w:p w:rsidR="00A93709" w:rsidRDefault="00A93709" w:rsidP="00A93709">
      <w:pPr>
        <w:pStyle w:val="Default"/>
        <w:spacing w:line="276" w:lineRule="auto"/>
        <w:ind w:left="720"/>
        <w:rPr>
          <w:b/>
          <w:bCs/>
          <w:sz w:val="28"/>
          <w:szCs w:val="28"/>
        </w:rPr>
      </w:pPr>
    </w:p>
    <w:p w:rsidR="00276905" w:rsidRDefault="00203003" w:rsidP="00A93709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>
        <w:t xml:space="preserve"> </w:t>
      </w:r>
      <w:r w:rsidR="00200414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Положення про </w:t>
      </w:r>
      <w:r w:rsidR="00894A40" w:rsidRPr="00894A40">
        <w:rPr>
          <w:sz w:val="28"/>
          <w:szCs w:val="28"/>
        </w:rPr>
        <w:t>заохочення</w:t>
      </w:r>
      <w:r w:rsidR="009F4740">
        <w:rPr>
          <w:sz w:val="28"/>
          <w:szCs w:val="28"/>
        </w:rPr>
        <w:t xml:space="preserve"> та </w:t>
      </w:r>
      <w:r w:rsidR="00894A40" w:rsidRPr="00894A40">
        <w:rPr>
          <w:sz w:val="28"/>
          <w:szCs w:val="28"/>
        </w:rPr>
        <w:t xml:space="preserve">відзначення </w:t>
      </w:r>
      <w:r>
        <w:rPr>
          <w:sz w:val="28"/>
          <w:szCs w:val="28"/>
        </w:rPr>
        <w:t>учнів Ліцей «Гроно» ЛМР розроблено в</w:t>
      </w:r>
      <w:r w:rsidRPr="00203003">
        <w:rPr>
          <w:sz w:val="28"/>
          <w:szCs w:val="28"/>
        </w:rPr>
        <w:t>ідповідно до Закону України «Про</w:t>
      </w:r>
      <w:r>
        <w:rPr>
          <w:sz w:val="28"/>
          <w:szCs w:val="28"/>
        </w:rPr>
        <w:t xml:space="preserve"> повну загальну середню освіту» від </w:t>
      </w:r>
      <w:r w:rsidRPr="00203003">
        <w:rPr>
          <w:sz w:val="28"/>
          <w:szCs w:val="28"/>
        </w:rPr>
        <w:t xml:space="preserve">16 січня 2020 року № 463-IX, </w:t>
      </w:r>
      <w:r w:rsidR="00276905" w:rsidRPr="00203003">
        <w:rPr>
          <w:sz w:val="28"/>
          <w:szCs w:val="28"/>
        </w:rPr>
        <w:t>Наказ</w:t>
      </w:r>
      <w:r w:rsidR="00276905">
        <w:rPr>
          <w:sz w:val="28"/>
          <w:szCs w:val="28"/>
        </w:rPr>
        <w:t>у</w:t>
      </w:r>
      <w:r w:rsidR="00276905" w:rsidRPr="00203003">
        <w:rPr>
          <w:sz w:val="28"/>
          <w:szCs w:val="28"/>
        </w:rPr>
        <w:t xml:space="preserve"> </w:t>
      </w:r>
      <w:r w:rsidR="00276905">
        <w:rPr>
          <w:sz w:val="28"/>
          <w:szCs w:val="28"/>
        </w:rPr>
        <w:t>«</w:t>
      </w:r>
      <w:r w:rsidRPr="00203003">
        <w:rPr>
          <w:sz w:val="28"/>
          <w:szCs w:val="28"/>
        </w:rPr>
        <w:t>Про внесення змін до Положення про похвальний лист «За високі досягнення у навчанні» та похвальну грамоту «За особливі досягнення у вивченні окремих предметів» від 07.02.2012  № 115</w:t>
      </w:r>
      <w:r w:rsidR="00276905">
        <w:rPr>
          <w:sz w:val="28"/>
          <w:szCs w:val="28"/>
        </w:rPr>
        <w:t xml:space="preserve"> з</w:t>
      </w:r>
      <w:r w:rsidRPr="00203003">
        <w:rPr>
          <w:sz w:val="28"/>
          <w:szCs w:val="28"/>
        </w:rPr>
        <w:t>ареєстровано</w:t>
      </w:r>
      <w:r w:rsidR="00276905">
        <w:rPr>
          <w:sz w:val="28"/>
          <w:szCs w:val="28"/>
        </w:rPr>
        <w:t>го</w:t>
      </w:r>
      <w:r w:rsidRPr="00203003">
        <w:rPr>
          <w:sz w:val="28"/>
          <w:szCs w:val="28"/>
        </w:rPr>
        <w:t xml:space="preserve"> в Міністерстві</w:t>
      </w:r>
      <w:r w:rsidR="00276905">
        <w:rPr>
          <w:sz w:val="28"/>
          <w:szCs w:val="28"/>
        </w:rPr>
        <w:t xml:space="preserve"> </w:t>
      </w:r>
      <w:r w:rsidRPr="00203003">
        <w:rPr>
          <w:sz w:val="28"/>
          <w:szCs w:val="28"/>
        </w:rPr>
        <w:t>юстиції України</w:t>
      </w:r>
      <w:r w:rsidR="00276905">
        <w:rPr>
          <w:sz w:val="28"/>
          <w:szCs w:val="28"/>
        </w:rPr>
        <w:t xml:space="preserve"> </w:t>
      </w:r>
      <w:r w:rsidRPr="00203003">
        <w:rPr>
          <w:sz w:val="28"/>
          <w:szCs w:val="28"/>
        </w:rPr>
        <w:t>21 лютого 2012 р.</w:t>
      </w:r>
      <w:r w:rsidR="00276905">
        <w:rPr>
          <w:sz w:val="28"/>
          <w:szCs w:val="28"/>
        </w:rPr>
        <w:t xml:space="preserve"> </w:t>
      </w:r>
      <w:r w:rsidRPr="00203003">
        <w:rPr>
          <w:sz w:val="28"/>
          <w:szCs w:val="28"/>
        </w:rPr>
        <w:t>за № 271/20584</w:t>
      </w:r>
      <w:r w:rsidR="00276905">
        <w:rPr>
          <w:sz w:val="28"/>
          <w:szCs w:val="28"/>
        </w:rPr>
        <w:t xml:space="preserve">, </w:t>
      </w:r>
      <w:r w:rsidRPr="00203003">
        <w:rPr>
          <w:sz w:val="28"/>
          <w:szCs w:val="28"/>
        </w:rPr>
        <w:t>Закону України «Про внесення змін до деяких законів України щодо державної підсумкової атестації та вступної кампанії 202</w:t>
      </w:r>
      <w:r w:rsidR="00276905">
        <w:rPr>
          <w:sz w:val="28"/>
          <w:szCs w:val="28"/>
        </w:rPr>
        <w:t>5</w:t>
      </w:r>
      <w:r w:rsidRPr="00203003">
        <w:rPr>
          <w:sz w:val="28"/>
          <w:szCs w:val="28"/>
        </w:rPr>
        <w:t xml:space="preserve"> року» від </w:t>
      </w:r>
      <w:r w:rsidR="00276905">
        <w:rPr>
          <w:sz w:val="28"/>
          <w:szCs w:val="28"/>
        </w:rPr>
        <w:t>29</w:t>
      </w:r>
      <w:r w:rsidRPr="00203003">
        <w:rPr>
          <w:sz w:val="28"/>
          <w:szCs w:val="28"/>
        </w:rPr>
        <w:t xml:space="preserve"> </w:t>
      </w:r>
      <w:r w:rsidR="00276905">
        <w:rPr>
          <w:sz w:val="28"/>
          <w:szCs w:val="28"/>
        </w:rPr>
        <w:t>жовтня</w:t>
      </w:r>
      <w:r w:rsidRPr="00203003">
        <w:rPr>
          <w:sz w:val="28"/>
          <w:szCs w:val="28"/>
        </w:rPr>
        <w:t xml:space="preserve"> 202</w:t>
      </w:r>
      <w:r w:rsidR="00276905">
        <w:rPr>
          <w:sz w:val="28"/>
          <w:szCs w:val="28"/>
        </w:rPr>
        <w:t xml:space="preserve">4 року № </w:t>
      </w:r>
      <w:r w:rsidR="00276905" w:rsidRPr="00276905">
        <w:rPr>
          <w:sz w:val="28"/>
          <w:szCs w:val="28"/>
        </w:rPr>
        <w:t xml:space="preserve">№ </w:t>
      </w:r>
      <w:bookmarkStart w:id="0" w:name="_GoBack"/>
      <w:bookmarkEnd w:id="0"/>
      <w:r w:rsidR="00276905" w:rsidRPr="00276905">
        <w:rPr>
          <w:sz w:val="28"/>
          <w:szCs w:val="28"/>
        </w:rPr>
        <w:t>4034-IX</w:t>
      </w:r>
      <w:r w:rsidRPr="00203003">
        <w:rPr>
          <w:sz w:val="28"/>
          <w:szCs w:val="28"/>
        </w:rPr>
        <w:t>, Наказ</w:t>
      </w:r>
      <w:r w:rsidR="00276905">
        <w:rPr>
          <w:sz w:val="28"/>
          <w:szCs w:val="28"/>
        </w:rPr>
        <w:t>у</w:t>
      </w:r>
      <w:r w:rsidRPr="00203003">
        <w:rPr>
          <w:sz w:val="28"/>
          <w:szCs w:val="28"/>
        </w:rPr>
        <w:t xml:space="preserve"> МОН «Про внесення змін до Порядку переведення учнів закладу загальної середньої освіти на наступний рік навчання» від 15.04.2025 року № 570, Наказ</w:t>
      </w:r>
      <w:r w:rsidR="00276905">
        <w:rPr>
          <w:sz w:val="28"/>
          <w:szCs w:val="28"/>
        </w:rPr>
        <w:t>у</w:t>
      </w:r>
      <w:r w:rsidRPr="00203003">
        <w:rPr>
          <w:sz w:val="28"/>
          <w:szCs w:val="28"/>
        </w:rPr>
        <w:t xml:space="preserve"> МОН «Про внесення змін до Порядку замовлення документів про базову середню освіту та повну загальну середню освіту, видачі та обліку їх карток» від 16.04.2025  № 573, </w:t>
      </w:r>
      <w:hyperlink r:id="rId5" w:tgtFrame="_blank" w:history="1">
        <w:r w:rsidRPr="00203003">
          <w:rPr>
            <w:sz w:val="28"/>
            <w:szCs w:val="28"/>
          </w:rPr>
          <w:t>Лист</w:t>
        </w:r>
        <w:r w:rsidR="00276905">
          <w:rPr>
            <w:sz w:val="28"/>
            <w:szCs w:val="28"/>
          </w:rPr>
          <w:t>а</w:t>
        </w:r>
        <w:r w:rsidRPr="00203003">
          <w:rPr>
            <w:sz w:val="28"/>
            <w:szCs w:val="28"/>
          </w:rPr>
          <w:t xml:space="preserve"> МОН від 09.05.2025 р. №1/9535-25 "Про завершення 2024/2025 навчального року в закладах загальної середньої освіти"</w:t>
        </w:r>
      </w:hyperlink>
      <w:r w:rsidRPr="00203003">
        <w:rPr>
          <w:sz w:val="28"/>
          <w:szCs w:val="28"/>
        </w:rPr>
        <w:t>, Наказ</w:t>
      </w:r>
      <w:r w:rsidR="00276905">
        <w:rPr>
          <w:sz w:val="28"/>
          <w:szCs w:val="28"/>
        </w:rPr>
        <w:t>у</w:t>
      </w:r>
      <w:r w:rsidRPr="00203003">
        <w:rPr>
          <w:sz w:val="28"/>
          <w:szCs w:val="28"/>
        </w:rPr>
        <w:t xml:space="preserve"> МОН «Про внесення зміни до наказу Міністерства освіти і науки України від 15 квітня 2025 року № 570» від 23.04.2025  № 614, Наказ</w:t>
      </w:r>
      <w:r w:rsidR="00276905">
        <w:rPr>
          <w:sz w:val="28"/>
          <w:szCs w:val="28"/>
        </w:rPr>
        <w:t>у</w:t>
      </w:r>
      <w:r w:rsidRPr="00203003">
        <w:rPr>
          <w:sz w:val="28"/>
          <w:szCs w:val="28"/>
        </w:rPr>
        <w:t xml:space="preserve"> МОН «Про затвердження Порядку переведення учнів закладу загальної середньої освіти на наступний рік навчання» від 14.05.2025 № 762</w:t>
      </w:r>
      <w:r w:rsidR="00894A40">
        <w:rPr>
          <w:sz w:val="28"/>
          <w:szCs w:val="28"/>
        </w:rPr>
        <w:t>, Статуту Ліцею «Гроно» ЛМР</w:t>
      </w:r>
      <w:r w:rsidRPr="00203003">
        <w:rPr>
          <w:sz w:val="28"/>
          <w:szCs w:val="28"/>
        </w:rPr>
        <w:t xml:space="preserve">, </w:t>
      </w:r>
      <w:r w:rsidR="00276905">
        <w:rPr>
          <w:sz w:val="28"/>
          <w:szCs w:val="28"/>
        </w:rPr>
        <w:t xml:space="preserve">з метою підтримки активних, талановитих та обдарованих учнів, створення умов для виховання соціально та громадсько активних молодих людей, стимулювання учнів на досягнення високих результатів у освітній, науково-дослідницькій, творчій, спортивній діяльності, громадській роботі, що сприяє зростанню особистості та самореалізації. </w:t>
      </w:r>
    </w:p>
    <w:p w:rsidR="00200414" w:rsidRDefault="00200414" w:rsidP="00A93709">
      <w:pPr>
        <w:pStyle w:val="Default"/>
        <w:spacing w:line="276" w:lineRule="auto"/>
        <w:ind w:left="567" w:hanging="567"/>
        <w:jc w:val="both"/>
        <w:rPr>
          <w:color w:val="323232"/>
          <w:sz w:val="28"/>
          <w:szCs w:val="28"/>
        </w:rPr>
      </w:pPr>
      <w:r>
        <w:rPr>
          <w:color w:val="202429"/>
          <w:sz w:val="28"/>
          <w:szCs w:val="28"/>
        </w:rPr>
        <w:t xml:space="preserve">1.2. </w:t>
      </w:r>
      <w:r w:rsidRPr="00BE5BE5">
        <w:rPr>
          <w:sz w:val="28"/>
          <w:szCs w:val="28"/>
        </w:rPr>
        <w:t>Рішення</w:t>
      </w:r>
      <w:r>
        <w:rPr>
          <w:color w:val="323232"/>
          <w:sz w:val="28"/>
          <w:szCs w:val="28"/>
        </w:rPr>
        <w:t xml:space="preserve"> про заохочення (відзначення) учнів приймаються з дотриманням принципів об’єктивності, справедливості, гласності з урахуванням вікових та індивідуальних особливостей учнів</w:t>
      </w:r>
      <w:r w:rsidR="002269AB">
        <w:rPr>
          <w:color w:val="323232"/>
          <w:sz w:val="28"/>
          <w:szCs w:val="28"/>
        </w:rPr>
        <w:t>.</w:t>
      </w:r>
    </w:p>
    <w:p w:rsidR="002269AB" w:rsidRDefault="002269AB" w:rsidP="00A93709">
      <w:pPr>
        <w:pStyle w:val="Default"/>
        <w:spacing w:line="276" w:lineRule="auto"/>
        <w:ind w:left="567" w:hanging="567"/>
        <w:jc w:val="both"/>
        <w:rPr>
          <w:color w:val="323232"/>
          <w:sz w:val="28"/>
          <w:szCs w:val="28"/>
        </w:rPr>
      </w:pPr>
      <w:r>
        <w:rPr>
          <w:color w:val="202429"/>
          <w:sz w:val="28"/>
          <w:szCs w:val="28"/>
        </w:rPr>
        <w:lastRenderedPageBreak/>
        <w:t xml:space="preserve">1.3. Підвищення результатів семестрового/річного оцінювання шляхом </w:t>
      </w:r>
      <w:proofErr w:type="spellStart"/>
      <w:r>
        <w:rPr>
          <w:color w:val="202429"/>
          <w:sz w:val="28"/>
          <w:szCs w:val="28"/>
        </w:rPr>
        <w:t>коригу</w:t>
      </w:r>
      <w:proofErr w:type="spellEnd"/>
      <w:r w:rsidR="00415FE1">
        <w:rPr>
          <w:color w:val="202429"/>
          <w:sz w:val="28"/>
          <w:szCs w:val="28"/>
        </w:rPr>
        <w:t>–</w:t>
      </w:r>
      <w:proofErr w:type="spellStart"/>
      <w:r>
        <w:rPr>
          <w:color w:val="202429"/>
          <w:sz w:val="28"/>
          <w:szCs w:val="28"/>
        </w:rPr>
        <w:t>вання</w:t>
      </w:r>
      <w:proofErr w:type="spellEnd"/>
      <w:r>
        <w:rPr>
          <w:color w:val="202429"/>
          <w:sz w:val="28"/>
          <w:szCs w:val="28"/>
        </w:rPr>
        <w:t xml:space="preserve"> не дає підстав для нагородження учнів Похвальним листом чи Похвальною грамотою.</w:t>
      </w:r>
    </w:p>
    <w:p w:rsidR="00200414" w:rsidRDefault="00200414" w:rsidP="00A93709">
      <w:pPr>
        <w:pStyle w:val="Default"/>
        <w:spacing w:line="276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97ECA">
        <w:rPr>
          <w:sz w:val="28"/>
          <w:szCs w:val="28"/>
        </w:rPr>
        <w:t>4</w:t>
      </w:r>
      <w:r>
        <w:rPr>
          <w:sz w:val="28"/>
          <w:szCs w:val="28"/>
        </w:rPr>
        <w:t>. Нагородження учнів за підсумками навчального року відбувається за поданням класних керівників, учителів-</w:t>
      </w:r>
      <w:proofErr w:type="spellStart"/>
      <w:r>
        <w:rPr>
          <w:sz w:val="28"/>
          <w:szCs w:val="28"/>
        </w:rPr>
        <w:t>предметників</w:t>
      </w:r>
      <w:proofErr w:type="spellEnd"/>
      <w:r>
        <w:rPr>
          <w:sz w:val="28"/>
          <w:szCs w:val="28"/>
        </w:rPr>
        <w:t xml:space="preserve">, адміністрації закладу, на підставі рішення спільного засідання педагогічної ради та ради гімназії та затверджується наказом директора закладу. </w:t>
      </w:r>
    </w:p>
    <w:p w:rsidR="00200414" w:rsidRDefault="00200414" w:rsidP="00A93709">
      <w:pPr>
        <w:pStyle w:val="Default"/>
        <w:spacing w:line="276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97ECA">
        <w:rPr>
          <w:sz w:val="28"/>
          <w:szCs w:val="28"/>
        </w:rPr>
        <w:t>5</w:t>
      </w:r>
      <w:r>
        <w:rPr>
          <w:sz w:val="28"/>
          <w:szCs w:val="28"/>
        </w:rPr>
        <w:t>. Заохочення та відзначення учнів за підсумками шкільних олімпіад, турнірів, конкурсів, спортивних змагань відбувається за поданням класних керівників, учителів-</w:t>
      </w:r>
      <w:proofErr w:type="spellStart"/>
      <w:r>
        <w:rPr>
          <w:sz w:val="28"/>
          <w:szCs w:val="28"/>
        </w:rPr>
        <w:t>предметників</w:t>
      </w:r>
      <w:proofErr w:type="spellEnd"/>
      <w:r>
        <w:rPr>
          <w:sz w:val="28"/>
          <w:szCs w:val="28"/>
        </w:rPr>
        <w:t xml:space="preserve">, керівників гуртків, адміністрації закладу за наказом керівника закладу упродовж або наприкінці навчального року. </w:t>
      </w:r>
    </w:p>
    <w:p w:rsidR="00200414" w:rsidRDefault="00200414" w:rsidP="00A93709">
      <w:pPr>
        <w:pStyle w:val="Default"/>
        <w:spacing w:line="276" w:lineRule="auto"/>
        <w:rPr>
          <w:sz w:val="28"/>
          <w:szCs w:val="28"/>
        </w:rPr>
      </w:pPr>
    </w:p>
    <w:p w:rsidR="000B4678" w:rsidRDefault="000B4678" w:rsidP="00A93709">
      <w:pPr>
        <w:pStyle w:val="Default"/>
        <w:spacing w:line="276" w:lineRule="auto"/>
        <w:rPr>
          <w:sz w:val="28"/>
          <w:szCs w:val="28"/>
        </w:rPr>
      </w:pPr>
    </w:p>
    <w:p w:rsidR="00200414" w:rsidRDefault="00200414" w:rsidP="00A93709">
      <w:pPr>
        <w:pStyle w:val="Default"/>
        <w:numPr>
          <w:ilvl w:val="0"/>
          <w:numId w:val="7"/>
        </w:numPr>
        <w:spacing w:line="276" w:lineRule="auto"/>
        <w:jc w:val="center"/>
        <w:rPr>
          <w:b/>
          <w:bCs/>
          <w:sz w:val="28"/>
          <w:szCs w:val="28"/>
        </w:rPr>
      </w:pPr>
      <w:r w:rsidRPr="00BE5BE5">
        <w:rPr>
          <w:b/>
          <w:bCs/>
          <w:sz w:val="28"/>
          <w:szCs w:val="28"/>
        </w:rPr>
        <w:t>Заохочення та відзначення</w:t>
      </w:r>
    </w:p>
    <w:p w:rsidR="00A93709" w:rsidRDefault="00A93709" w:rsidP="00A93709">
      <w:pPr>
        <w:pStyle w:val="Default"/>
        <w:spacing w:line="276" w:lineRule="auto"/>
        <w:ind w:left="720"/>
        <w:rPr>
          <w:b/>
          <w:bCs/>
          <w:sz w:val="28"/>
          <w:szCs w:val="28"/>
        </w:rPr>
      </w:pPr>
    </w:p>
    <w:p w:rsidR="00BB6E1A" w:rsidRPr="00BB6E1A" w:rsidRDefault="00200414" w:rsidP="00A93709">
      <w:pPr>
        <w:pStyle w:val="Default"/>
        <w:spacing w:after="24" w:line="276" w:lineRule="auto"/>
        <w:ind w:left="567" w:hanging="567"/>
        <w:jc w:val="both"/>
        <w:rPr>
          <w:color w:val="202429"/>
          <w:sz w:val="28"/>
          <w:szCs w:val="28"/>
        </w:rPr>
      </w:pPr>
      <w:r>
        <w:rPr>
          <w:sz w:val="28"/>
          <w:szCs w:val="28"/>
        </w:rPr>
        <w:t xml:space="preserve">2.1. </w:t>
      </w:r>
      <w:r>
        <w:rPr>
          <w:color w:val="202429"/>
          <w:sz w:val="28"/>
          <w:szCs w:val="28"/>
        </w:rPr>
        <w:t xml:space="preserve">Похвальним </w:t>
      </w:r>
      <w:r w:rsidR="00BB6E1A" w:rsidRPr="00BB6E1A">
        <w:rPr>
          <w:color w:val="202429"/>
          <w:sz w:val="28"/>
          <w:szCs w:val="28"/>
        </w:rPr>
        <w:t xml:space="preserve">листом "За високі досягнення у навчанні" нагороджуються учні 2-8-х та 10-х класів навчальних закладів системи загальної середньої освіти усіх типів і форм власності, які мають високі досягнення (10-12 балів) з усіх предметів за відповідний навчальний рік. </w:t>
      </w:r>
    </w:p>
    <w:p w:rsidR="00BB6E1A" w:rsidRPr="00BB6E1A" w:rsidRDefault="00200414" w:rsidP="00A93709">
      <w:pPr>
        <w:pStyle w:val="Default"/>
        <w:spacing w:after="24" w:line="276" w:lineRule="auto"/>
        <w:ind w:left="567" w:hanging="567"/>
        <w:jc w:val="both"/>
        <w:rPr>
          <w:color w:val="202429"/>
          <w:sz w:val="28"/>
          <w:szCs w:val="28"/>
        </w:rPr>
      </w:pPr>
      <w:r w:rsidRPr="00BE5BE5">
        <w:rPr>
          <w:color w:val="202429"/>
          <w:sz w:val="28"/>
          <w:szCs w:val="28"/>
        </w:rPr>
        <w:t xml:space="preserve">2.2. </w:t>
      </w:r>
      <w:r w:rsidR="00BB6E1A" w:rsidRPr="00BB6E1A">
        <w:rPr>
          <w:color w:val="202429"/>
          <w:sz w:val="28"/>
          <w:szCs w:val="28"/>
        </w:rPr>
        <w:t>Похвальною грамотою «За особливі досягнення у вивченні окремих предметів» нагороджуються випускники навчальних закладів, які досягли особливих успіхів у вивченні одного чи декількох предметів (не менше як 12 балів). Такою нагородою відзначаються насамперед переможці міжнародних, ІІІ, ІV етапів всеукраїнських конкурсів, олімпіад, змагань</w:t>
      </w:r>
    </w:p>
    <w:p w:rsidR="00200414" w:rsidRDefault="00200414" w:rsidP="00A93709">
      <w:pPr>
        <w:pStyle w:val="Default"/>
        <w:spacing w:after="24" w:line="276" w:lineRule="auto"/>
        <w:ind w:left="567" w:hanging="567"/>
        <w:jc w:val="both"/>
        <w:rPr>
          <w:color w:val="202429"/>
          <w:sz w:val="28"/>
          <w:szCs w:val="28"/>
        </w:rPr>
      </w:pPr>
      <w:r>
        <w:rPr>
          <w:color w:val="202429"/>
          <w:sz w:val="28"/>
          <w:szCs w:val="28"/>
        </w:rPr>
        <w:t xml:space="preserve">2.3. Грамотою, дипломом закладу нагороджуються переможці олімпіад, конкурсів, змагань шкільного рівня за наказом директора. </w:t>
      </w:r>
    </w:p>
    <w:p w:rsidR="00200414" w:rsidRDefault="00200414" w:rsidP="00A93709">
      <w:pPr>
        <w:pStyle w:val="Default"/>
        <w:spacing w:after="24" w:line="276" w:lineRule="auto"/>
        <w:ind w:left="567" w:hanging="567"/>
        <w:jc w:val="both"/>
        <w:rPr>
          <w:color w:val="202429"/>
          <w:sz w:val="28"/>
          <w:szCs w:val="28"/>
        </w:rPr>
      </w:pPr>
      <w:r>
        <w:rPr>
          <w:color w:val="202429"/>
          <w:sz w:val="28"/>
          <w:szCs w:val="28"/>
        </w:rPr>
        <w:t xml:space="preserve">2.4. Грамотою, подякою закладу нагороджуються учні та класи за активну участь в житті </w:t>
      </w:r>
      <w:r w:rsidR="0059280C">
        <w:rPr>
          <w:color w:val="202429"/>
          <w:sz w:val="28"/>
          <w:szCs w:val="28"/>
        </w:rPr>
        <w:t>ліцею</w:t>
      </w:r>
      <w:r>
        <w:rPr>
          <w:color w:val="202429"/>
          <w:sz w:val="28"/>
          <w:szCs w:val="28"/>
        </w:rPr>
        <w:t xml:space="preserve"> (акції, виставки, конкурси, змагання тощо), роботі органів учнівського самоврядування, роботі гуртків, секцій, студій, </w:t>
      </w:r>
      <w:proofErr w:type="spellStart"/>
      <w:r>
        <w:rPr>
          <w:color w:val="202429"/>
          <w:sz w:val="28"/>
          <w:szCs w:val="28"/>
        </w:rPr>
        <w:t>волонтерство</w:t>
      </w:r>
      <w:proofErr w:type="spellEnd"/>
      <w:r>
        <w:rPr>
          <w:color w:val="202429"/>
          <w:sz w:val="28"/>
          <w:szCs w:val="28"/>
        </w:rPr>
        <w:t xml:space="preserve"> за наказом директора. </w:t>
      </w:r>
    </w:p>
    <w:p w:rsidR="00415FE1" w:rsidRDefault="00200414" w:rsidP="00A93709">
      <w:pPr>
        <w:pStyle w:val="Default"/>
        <w:spacing w:after="24" w:line="276" w:lineRule="auto"/>
        <w:ind w:left="567" w:hanging="567"/>
        <w:jc w:val="both"/>
        <w:rPr>
          <w:color w:val="202429"/>
          <w:sz w:val="28"/>
          <w:szCs w:val="28"/>
        </w:rPr>
      </w:pPr>
      <w:r>
        <w:rPr>
          <w:color w:val="202429"/>
          <w:sz w:val="28"/>
          <w:szCs w:val="28"/>
        </w:rPr>
        <w:t xml:space="preserve">2.5. За старанність у навчанні, добросовісне виконання доручень, активну участь в житті класу може застосовуватися заохочення у вигляді диплома, грамоти, подяки за підписом класного керівника. </w:t>
      </w:r>
    </w:p>
    <w:p w:rsidR="00415FE1" w:rsidRPr="00415FE1" w:rsidRDefault="004F3D1B" w:rsidP="00A93709">
      <w:pPr>
        <w:pStyle w:val="Default"/>
        <w:spacing w:after="24" w:line="276" w:lineRule="auto"/>
        <w:ind w:left="567" w:hanging="567"/>
        <w:jc w:val="both"/>
        <w:rPr>
          <w:color w:val="202429"/>
          <w:sz w:val="28"/>
          <w:szCs w:val="28"/>
        </w:rPr>
      </w:pPr>
      <w:r>
        <w:rPr>
          <w:color w:val="202429"/>
          <w:sz w:val="28"/>
          <w:szCs w:val="28"/>
        </w:rPr>
        <w:t>2.6</w:t>
      </w:r>
      <w:r w:rsidR="00415FE1" w:rsidRPr="00415FE1">
        <w:rPr>
          <w:color w:val="202429"/>
          <w:sz w:val="28"/>
          <w:szCs w:val="28"/>
        </w:rPr>
        <w:t>. Золотою медаллю</w:t>
      </w:r>
      <w:r w:rsidR="00415FE1">
        <w:rPr>
          <w:color w:val="202429"/>
          <w:sz w:val="28"/>
          <w:szCs w:val="28"/>
        </w:rPr>
        <w:t xml:space="preserve"> (</w:t>
      </w:r>
      <w:r w:rsidR="002240E4" w:rsidRPr="004F3D1B">
        <w:rPr>
          <w:color w:val="202429"/>
          <w:sz w:val="28"/>
          <w:szCs w:val="28"/>
        </w:rPr>
        <w:t xml:space="preserve">власні </w:t>
      </w:r>
      <w:r w:rsidR="002240E4">
        <w:rPr>
          <w:color w:val="202429"/>
          <w:sz w:val="28"/>
          <w:szCs w:val="28"/>
        </w:rPr>
        <w:t>медалі навчального закладу</w:t>
      </w:r>
      <w:r w:rsidR="00415FE1">
        <w:rPr>
          <w:color w:val="202429"/>
          <w:sz w:val="28"/>
          <w:szCs w:val="28"/>
        </w:rPr>
        <w:t>)</w:t>
      </w:r>
      <w:r w:rsidR="00415FE1" w:rsidRPr="00415FE1">
        <w:rPr>
          <w:color w:val="202429"/>
          <w:sz w:val="28"/>
          <w:szCs w:val="28"/>
        </w:rPr>
        <w:t xml:space="preserve"> нагороджуються випускники навчальних закладів, які за період навчання у старшій школі досягли високих успіхів у навчанні та за результатами річного оцінювання і державної підсумкової атестації</w:t>
      </w:r>
      <w:r w:rsidR="00415FE1">
        <w:rPr>
          <w:color w:val="202429"/>
          <w:sz w:val="28"/>
          <w:szCs w:val="28"/>
        </w:rPr>
        <w:t xml:space="preserve"> (якщо не відмінен</w:t>
      </w:r>
      <w:r w:rsidR="002240E4">
        <w:rPr>
          <w:color w:val="202429"/>
          <w:sz w:val="28"/>
          <w:szCs w:val="28"/>
        </w:rPr>
        <w:t>а</w:t>
      </w:r>
      <w:r w:rsidR="00415FE1">
        <w:rPr>
          <w:color w:val="202429"/>
          <w:sz w:val="28"/>
          <w:szCs w:val="28"/>
        </w:rPr>
        <w:t>)</w:t>
      </w:r>
      <w:r w:rsidR="00415FE1" w:rsidRPr="00415FE1">
        <w:rPr>
          <w:color w:val="202429"/>
          <w:sz w:val="28"/>
          <w:szCs w:val="28"/>
        </w:rPr>
        <w:t xml:space="preserve"> мають досягнення у навчанні 10-12 балів з предметів навчального плану (крім осіб, які навчаються за </w:t>
      </w:r>
      <w:proofErr w:type="spellStart"/>
      <w:r w:rsidR="00415FE1" w:rsidRPr="00415FE1">
        <w:rPr>
          <w:color w:val="202429"/>
          <w:sz w:val="28"/>
          <w:szCs w:val="28"/>
        </w:rPr>
        <w:t>екстернатною</w:t>
      </w:r>
      <w:proofErr w:type="spellEnd"/>
      <w:r w:rsidR="00415FE1" w:rsidRPr="00415FE1">
        <w:rPr>
          <w:color w:val="202429"/>
          <w:sz w:val="28"/>
          <w:szCs w:val="28"/>
        </w:rPr>
        <w:t xml:space="preserve"> формою навчання).</w:t>
      </w:r>
    </w:p>
    <w:p w:rsidR="00415FE1" w:rsidRPr="00415FE1" w:rsidRDefault="00415FE1" w:rsidP="00A93709">
      <w:pPr>
        <w:pStyle w:val="Default"/>
        <w:spacing w:after="24" w:line="276" w:lineRule="auto"/>
        <w:ind w:left="567" w:hanging="567"/>
        <w:jc w:val="both"/>
        <w:rPr>
          <w:color w:val="202429"/>
          <w:sz w:val="28"/>
          <w:szCs w:val="28"/>
        </w:rPr>
      </w:pPr>
      <w:bookmarkStart w:id="1" w:name="n23"/>
      <w:bookmarkEnd w:id="1"/>
      <w:r w:rsidRPr="00415FE1">
        <w:rPr>
          <w:color w:val="202429"/>
          <w:sz w:val="28"/>
          <w:szCs w:val="28"/>
        </w:rPr>
        <w:lastRenderedPageBreak/>
        <w:t>2.</w:t>
      </w:r>
      <w:r w:rsidR="004F3D1B">
        <w:rPr>
          <w:color w:val="202429"/>
          <w:sz w:val="28"/>
          <w:szCs w:val="28"/>
        </w:rPr>
        <w:t>7</w:t>
      </w:r>
      <w:r w:rsidRPr="00415FE1">
        <w:rPr>
          <w:color w:val="202429"/>
          <w:sz w:val="28"/>
          <w:szCs w:val="28"/>
        </w:rPr>
        <w:t xml:space="preserve">. Срібною медаллю </w:t>
      </w:r>
      <w:r w:rsidR="002240E4">
        <w:rPr>
          <w:color w:val="202429"/>
          <w:sz w:val="28"/>
          <w:szCs w:val="28"/>
        </w:rPr>
        <w:t>(</w:t>
      </w:r>
      <w:r w:rsidR="002240E4" w:rsidRPr="004F3D1B">
        <w:rPr>
          <w:color w:val="202429"/>
          <w:sz w:val="28"/>
          <w:szCs w:val="28"/>
        </w:rPr>
        <w:t xml:space="preserve">власні </w:t>
      </w:r>
      <w:r w:rsidR="002240E4">
        <w:rPr>
          <w:color w:val="202429"/>
          <w:sz w:val="28"/>
          <w:szCs w:val="28"/>
        </w:rPr>
        <w:t>медалі навчального закладу)</w:t>
      </w:r>
      <w:r w:rsidR="002240E4" w:rsidRPr="00415FE1">
        <w:rPr>
          <w:color w:val="202429"/>
          <w:sz w:val="28"/>
          <w:szCs w:val="28"/>
        </w:rPr>
        <w:t xml:space="preserve"> </w:t>
      </w:r>
      <w:r w:rsidRPr="00415FE1">
        <w:rPr>
          <w:color w:val="202429"/>
          <w:sz w:val="28"/>
          <w:szCs w:val="28"/>
        </w:rPr>
        <w:t>нагороджуються випускники навчальних закладів, які за період навчання у старшій школі досягли високих успіхів у навчанні та за результатами річного оцінювання та державної підсумкової атестації</w:t>
      </w:r>
      <w:r w:rsidR="002240E4">
        <w:rPr>
          <w:color w:val="202429"/>
          <w:sz w:val="28"/>
          <w:szCs w:val="28"/>
        </w:rPr>
        <w:t xml:space="preserve"> (якщо не відмінена)</w:t>
      </w:r>
      <w:r w:rsidR="002240E4" w:rsidRPr="00415FE1">
        <w:rPr>
          <w:color w:val="202429"/>
          <w:sz w:val="28"/>
          <w:szCs w:val="28"/>
        </w:rPr>
        <w:t xml:space="preserve"> </w:t>
      </w:r>
      <w:r w:rsidRPr="00415FE1">
        <w:rPr>
          <w:color w:val="202429"/>
          <w:sz w:val="28"/>
          <w:szCs w:val="28"/>
        </w:rPr>
        <w:t xml:space="preserve"> мають досягнення у навчанні 10-12 балів та достатній рівень (не нижче 9 балів) не більше ніж з двох предметів навчального плану.</w:t>
      </w:r>
    </w:p>
    <w:p w:rsidR="005D4F05" w:rsidRDefault="005D4F05" w:rsidP="00A93709">
      <w:pPr>
        <w:pStyle w:val="Default"/>
        <w:spacing w:line="276" w:lineRule="auto"/>
        <w:jc w:val="center"/>
        <w:rPr>
          <w:b/>
          <w:bCs/>
          <w:color w:val="323232"/>
          <w:sz w:val="28"/>
          <w:szCs w:val="28"/>
        </w:rPr>
      </w:pPr>
    </w:p>
    <w:p w:rsidR="000E5832" w:rsidRDefault="000E5832" w:rsidP="00A93709">
      <w:pPr>
        <w:pStyle w:val="Default"/>
        <w:numPr>
          <w:ilvl w:val="0"/>
          <w:numId w:val="7"/>
        </w:numPr>
        <w:spacing w:line="276" w:lineRule="auto"/>
        <w:jc w:val="center"/>
        <w:rPr>
          <w:b/>
          <w:bCs/>
          <w:color w:val="323232"/>
          <w:sz w:val="28"/>
          <w:szCs w:val="28"/>
        </w:rPr>
      </w:pPr>
      <w:r>
        <w:rPr>
          <w:b/>
          <w:bCs/>
          <w:color w:val="323232"/>
          <w:sz w:val="28"/>
          <w:szCs w:val="28"/>
        </w:rPr>
        <w:t>Прикінцеві положення</w:t>
      </w:r>
    </w:p>
    <w:p w:rsidR="00A93709" w:rsidRDefault="00A93709" w:rsidP="00A93709">
      <w:pPr>
        <w:pStyle w:val="Default"/>
        <w:spacing w:line="276" w:lineRule="auto"/>
        <w:ind w:left="720"/>
        <w:rPr>
          <w:b/>
          <w:bCs/>
          <w:color w:val="323232"/>
          <w:sz w:val="28"/>
          <w:szCs w:val="28"/>
        </w:rPr>
      </w:pPr>
    </w:p>
    <w:p w:rsidR="000E5832" w:rsidRPr="00BE5BE5" w:rsidRDefault="000E5832" w:rsidP="00A93709">
      <w:pPr>
        <w:pStyle w:val="Default"/>
        <w:spacing w:after="24" w:line="276" w:lineRule="auto"/>
        <w:ind w:left="567" w:hanging="567"/>
        <w:jc w:val="both"/>
        <w:rPr>
          <w:color w:val="202429"/>
          <w:sz w:val="28"/>
          <w:szCs w:val="28"/>
        </w:rPr>
      </w:pPr>
      <w:r>
        <w:rPr>
          <w:color w:val="202429"/>
          <w:sz w:val="28"/>
          <w:szCs w:val="28"/>
        </w:rPr>
        <w:t xml:space="preserve">3.1. </w:t>
      </w:r>
      <w:r>
        <w:rPr>
          <w:color w:val="323232"/>
          <w:sz w:val="28"/>
          <w:szCs w:val="28"/>
        </w:rPr>
        <w:t xml:space="preserve">Органи </w:t>
      </w:r>
      <w:r w:rsidRPr="00BE5BE5">
        <w:rPr>
          <w:color w:val="202429"/>
          <w:sz w:val="28"/>
          <w:szCs w:val="28"/>
        </w:rPr>
        <w:t xml:space="preserve">державної влади та органи місцевого самоврядування, громадські об’єднання, юридичні, фізичні особи можуть заохочувати та відзначати академічні та інші досягнення учнів. У такому разі висування кандидатів на нагородження здійснюється на підставі рішення ради закладу освіти. </w:t>
      </w:r>
    </w:p>
    <w:p w:rsidR="000E5832" w:rsidRDefault="000E5832" w:rsidP="00A93709">
      <w:pPr>
        <w:pStyle w:val="Default"/>
        <w:spacing w:after="24" w:line="276" w:lineRule="auto"/>
        <w:ind w:left="567" w:hanging="567"/>
        <w:jc w:val="both"/>
        <w:rPr>
          <w:color w:val="202429"/>
          <w:sz w:val="28"/>
          <w:szCs w:val="28"/>
        </w:rPr>
      </w:pPr>
      <w:r>
        <w:rPr>
          <w:color w:val="202429"/>
          <w:sz w:val="28"/>
          <w:szCs w:val="28"/>
        </w:rPr>
        <w:t xml:space="preserve">3.2. Заохочення учнів за високі досягнення у навчанні (Похвальні грамоти та Похвальні листи) фіксуються в їхніх особових справах та класних журналах класним керівником по закінченні навчального року. </w:t>
      </w:r>
    </w:p>
    <w:p w:rsidR="000E5832" w:rsidRDefault="000E5832" w:rsidP="000E5832">
      <w:pPr>
        <w:rPr>
          <w:lang w:val="uk-UA"/>
        </w:rPr>
      </w:pPr>
    </w:p>
    <w:p w:rsidR="000E5832" w:rsidRDefault="000E5832" w:rsidP="000E5832">
      <w:pPr>
        <w:rPr>
          <w:lang w:val="uk-UA"/>
        </w:rPr>
      </w:pPr>
    </w:p>
    <w:p w:rsidR="000E5832" w:rsidRDefault="000E5832" w:rsidP="000E5832">
      <w:pPr>
        <w:rPr>
          <w:noProof/>
          <w:lang w:val="uk-UA" w:eastAsia="uk-UA"/>
        </w:rPr>
      </w:pPr>
    </w:p>
    <w:p w:rsidR="000E5832" w:rsidRPr="00BB6E1A" w:rsidRDefault="000E5832">
      <w:pPr>
        <w:rPr>
          <w:lang w:val="uk-UA"/>
        </w:rPr>
      </w:pPr>
    </w:p>
    <w:sectPr w:rsidR="000E5832" w:rsidRPr="00BB6E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34DD1"/>
    <w:multiLevelType w:val="multilevel"/>
    <w:tmpl w:val="0C12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D689E"/>
    <w:multiLevelType w:val="hybridMultilevel"/>
    <w:tmpl w:val="457C2A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34D6C"/>
    <w:multiLevelType w:val="multilevel"/>
    <w:tmpl w:val="D080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9C0185"/>
    <w:multiLevelType w:val="multilevel"/>
    <w:tmpl w:val="F65E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600BFF"/>
    <w:multiLevelType w:val="multilevel"/>
    <w:tmpl w:val="E588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B96535"/>
    <w:multiLevelType w:val="multilevel"/>
    <w:tmpl w:val="CFAE0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E11F54"/>
    <w:multiLevelType w:val="hybridMultilevel"/>
    <w:tmpl w:val="2F5C6C92"/>
    <w:lvl w:ilvl="0" w:tplc="539258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1F92"/>
    <w:rsid w:val="00026EC4"/>
    <w:rsid w:val="000724C3"/>
    <w:rsid w:val="000B4678"/>
    <w:rsid w:val="000E5832"/>
    <w:rsid w:val="001179CF"/>
    <w:rsid w:val="00171FC2"/>
    <w:rsid w:val="00200414"/>
    <w:rsid w:val="00203003"/>
    <w:rsid w:val="002118EE"/>
    <w:rsid w:val="002240E4"/>
    <w:rsid w:val="002269AB"/>
    <w:rsid w:val="00276905"/>
    <w:rsid w:val="0034218A"/>
    <w:rsid w:val="00415FE1"/>
    <w:rsid w:val="00435E27"/>
    <w:rsid w:val="004F3D1B"/>
    <w:rsid w:val="00517047"/>
    <w:rsid w:val="0059280C"/>
    <w:rsid w:val="005D4F05"/>
    <w:rsid w:val="00641F92"/>
    <w:rsid w:val="00684131"/>
    <w:rsid w:val="007177E5"/>
    <w:rsid w:val="007B38EB"/>
    <w:rsid w:val="00876B53"/>
    <w:rsid w:val="00894A40"/>
    <w:rsid w:val="008C3C12"/>
    <w:rsid w:val="009F4740"/>
    <w:rsid w:val="00A6797B"/>
    <w:rsid w:val="00A93709"/>
    <w:rsid w:val="00B97ECA"/>
    <w:rsid w:val="00BB593B"/>
    <w:rsid w:val="00BB6E1A"/>
    <w:rsid w:val="00BE5BE5"/>
    <w:rsid w:val="00BF299B"/>
    <w:rsid w:val="00C74777"/>
    <w:rsid w:val="00D748C9"/>
    <w:rsid w:val="00DB331F"/>
    <w:rsid w:val="00E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CC9D8"/>
  <w15:docId w15:val="{0D50D79F-378C-4356-89A8-6D2DBC15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3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2030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A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4A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4A4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4A4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30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vts44">
    <w:name w:val="rvts44"/>
    <w:basedOn w:val="a0"/>
    <w:rsid w:val="00203003"/>
  </w:style>
  <w:style w:type="character" w:customStyle="1" w:styleId="10">
    <w:name w:val="Заголовок 1 Знак"/>
    <w:basedOn w:val="a0"/>
    <w:link w:val="1"/>
    <w:uiPriority w:val="9"/>
    <w:rsid w:val="0020300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rvts9">
    <w:name w:val="rvts9"/>
    <w:basedOn w:val="a0"/>
    <w:rsid w:val="00203003"/>
  </w:style>
  <w:style w:type="paragraph" w:styleId="a3">
    <w:name w:val="Balloon Text"/>
    <w:basedOn w:val="a"/>
    <w:link w:val="a4"/>
    <w:uiPriority w:val="99"/>
    <w:semiHidden/>
    <w:unhideWhenUsed/>
    <w:rsid w:val="00BB6E1A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B6E1A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rvps2">
    <w:name w:val="rvps2"/>
    <w:basedOn w:val="a"/>
    <w:rsid w:val="00415FE1"/>
    <w:pPr>
      <w:spacing w:before="100" w:beforeAutospacing="1" w:after="100" w:afterAutospacing="1"/>
    </w:pPr>
    <w:rPr>
      <w:lang w:val="uk-UA" w:eastAsia="uk-UA"/>
    </w:rPr>
  </w:style>
  <w:style w:type="paragraph" w:styleId="a5">
    <w:name w:val="Normal (Web)"/>
    <w:basedOn w:val="a"/>
    <w:uiPriority w:val="99"/>
    <w:semiHidden/>
    <w:unhideWhenUsed/>
    <w:rsid w:val="00894A40"/>
    <w:pPr>
      <w:spacing w:before="100" w:beforeAutospacing="1" w:after="100" w:afterAutospacing="1"/>
    </w:pPr>
    <w:rPr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894A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4A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94A4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94A4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894A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2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77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82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79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29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8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01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7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22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4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201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6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9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nayshov.com/FR/43093/List_953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3471</Words>
  <Characters>1979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Гроно</dc:creator>
  <cp:keywords/>
  <dc:description/>
  <cp:lastModifiedBy>Гроно</cp:lastModifiedBy>
  <cp:revision>29</cp:revision>
  <cp:lastPrinted>2025-05-29T09:23:00Z</cp:lastPrinted>
  <dcterms:created xsi:type="dcterms:W3CDTF">2025-05-18T18:34:00Z</dcterms:created>
  <dcterms:modified xsi:type="dcterms:W3CDTF">2026-07-26T18:05:00Z</dcterms:modified>
</cp:coreProperties>
</file>